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28C5" w:rsidRDefault="009328C5" w:rsidP="009328C5">
      <w:pPr>
        <w:shd w:val="clear" w:color="auto" w:fill="FFFFFF"/>
        <w:spacing w:after="0" w:line="450" w:lineRule="atLeast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40"/>
          <w:szCs w:val="40"/>
          <w:lang w:eastAsia="ru-RU"/>
        </w:rPr>
      </w:pPr>
    </w:p>
    <w:p w:rsidR="009328C5" w:rsidRPr="00496BB4" w:rsidRDefault="009328C5" w:rsidP="009328C5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40"/>
          <w:szCs w:val="40"/>
          <w:lang w:eastAsia="ru-RU"/>
        </w:rPr>
      </w:pPr>
      <w:r w:rsidRPr="00496BB4">
        <w:rPr>
          <w:rFonts w:ascii="Times New Roman" w:eastAsia="Times New Roman" w:hAnsi="Times New Roman" w:cs="Times New Roman"/>
          <w:b/>
          <w:color w:val="000000" w:themeColor="text1"/>
          <w:kern w:val="36"/>
          <w:sz w:val="40"/>
          <w:szCs w:val="40"/>
          <w:lang w:eastAsia="ru-RU"/>
        </w:rPr>
        <w:t>Кар</w:t>
      </w: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40"/>
          <w:szCs w:val="40"/>
          <w:lang w:eastAsia="ru-RU"/>
        </w:rPr>
        <w:t>тотека «Настольно-печатные игры»</w:t>
      </w:r>
      <w:r w:rsidRPr="00496BB4">
        <w:rPr>
          <w:rFonts w:ascii="Times New Roman" w:eastAsia="Times New Roman" w:hAnsi="Times New Roman" w:cs="Times New Roman"/>
          <w:b/>
          <w:color w:val="000000" w:themeColor="text1"/>
          <w:kern w:val="36"/>
          <w:sz w:val="40"/>
          <w:szCs w:val="40"/>
          <w:lang w:eastAsia="ru-RU"/>
        </w:rPr>
        <w:t xml:space="preserve"> старший дошкольный возраст</w:t>
      </w:r>
    </w:p>
    <w:p w:rsidR="009328C5" w:rsidRPr="009328C5" w:rsidRDefault="009328C5" w:rsidP="009328C5">
      <w:pPr>
        <w:spacing w:before="75" w:after="75" w:line="293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ru-RU"/>
        </w:rPr>
      </w:pPr>
    </w:p>
    <w:p w:rsidR="009328C5" w:rsidRDefault="009328C5" w:rsidP="00364A46">
      <w:pPr>
        <w:pStyle w:val="a4"/>
        <w:contextualSpacing/>
        <w:jc w:val="center"/>
        <w:rPr>
          <w:color w:val="000000"/>
          <w:sz w:val="28"/>
          <w:szCs w:val="28"/>
        </w:rPr>
      </w:pPr>
    </w:p>
    <w:p w:rsidR="009328C5" w:rsidRDefault="009328C5" w:rsidP="00364A46">
      <w:pPr>
        <w:pStyle w:val="a4"/>
        <w:contextualSpacing/>
        <w:jc w:val="center"/>
        <w:rPr>
          <w:color w:val="000000"/>
          <w:sz w:val="28"/>
          <w:szCs w:val="28"/>
        </w:rPr>
      </w:pPr>
    </w:p>
    <w:p w:rsidR="009328C5" w:rsidRPr="00337C0F" w:rsidRDefault="009328C5" w:rsidP="00364A46">
      <w:pPr>
        <w:pStyle w:val="a4"/>
        <w:contextualSpacing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3594CEA3" wp14:editId="204BD10B">
            <wp:extent cx="3743325" cy="1965860"/>
            <wp:effectExtent l="0" t="0" r="0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63" t="6601" r="5900"/>
                    <a:stretch/>
                  </pic:blipFill>
                  <pic:spPr>
                    <a:xfrm>
                      <a:off x="0" y="0"/>
                      <a:ext cx="3748441" cy="1968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28C5" w:rsidRDefault="009328C5" w:rsidP="009328C5">
      <w:pPr>
        <w:spacing w:before="75" w:after="75" w:line="293" w:lineRule="atLeast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9328C5" w:rsidRDefault="009328C5" w:rsidP="009328C5">
      <w:pPr>
        <w:spacing w:before="75" w:after="75" w:line="293" w:lineRule="atLeast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9328C5" w:rsidRDefault="009328C5" w:rsidP="009328C5">
      <w:pPr>
        <w:spacing w:before="75" w:after="75" w:line="293" w:lineRule="atLeast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9328C5" w:rsidRDefault="009328C5" w:rsidP="009328C5">
      <w:pPr>
        <w:spacing w:before="75" w:after="75" w:line="293" w:lineRule="atLeast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9328C5" w:rsidRDefault="009328C5" w:rsidP="009328C5">
      <w:pPr>
        <w:spacing w:before="75" w:after="75" w:line="293" w:lineRule="atLeast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64A46" w:rsidRDefault="00E44350" w:rsidP="009328C5">
      <w:pPr>
        <w:spacing w:before="75" w:after="75" w:line="293" w:lineRule="atLeast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Воспитатели</w:t>
      </w:r>
      <w:r w:rsidR="00364A4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Ткачева С.В.</w:t>
      </w:r>
    </w:p>
    <w:p w:rsidR="00E44350" w:rsidRDefault="00E44350" w:rsidP="009328C5">
      <w:pPr>
        <w:spacing w:before="75" w:after="75" w:line="293" w:lineRule="atLeast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Прутяну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С.А. </w:t>
      </w:r>
    </w:p>
    <w:p w:rsidR="009328C5" w:rsidRDefault="009328C5" w:rsidP="00364A46">
      <w:pPr>
        <w:spacing w:before="75" w:after="75" w:line="293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9328C5" w:rsidRDefault="009328C5" w:rsidP="00364A46">
      <w:pPr>
        <w:spacing w:before="75" w:after="75" w:line="293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9328C5" w:rsidRDefault="009328C5" w:rsidP="00364A46">
      <w:pPr>
        <w:spacing w:before="75" w:after="75" w:line="293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9328C5" w:rsidRDefault="009328C5" w:rsidP="00364A46">
      <w:pPr>
        <w:spacing w:before="75" w:after="75" w:line="293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9328C5" w:rsidRDefault="009328C5" w:rsidP="00364A46">
      <w:pPr>
        <w:spacing w:before="75" w:after="75" w:line="293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9328C5" w:rsidRDefault="009328C5" w:rsidP="00364A46">
      <w:pPr>
        <w:spacing w:before="75" w:after="75" w:line="293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9328C5" w:rsidRDefault="009328C5" w:rsidP="00364A46">
      <w:pPr>
        <w:spacing w:before="75" w:after="75" w:line="293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9328C5" w:rsidRDefault="009328C5" w:rsidP="00364A46">
      <w:pPr>
        <w:spacing w:before="75" w:after="75" w:line="293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9328C5" w:rsidRDefault="009328C5" w:rsidP="00364A46">
      <w:pPr>
        <w:spacing w:before="75" w:after="75" w:line="293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9328C5" w:rsidRDefault="009328C5" w:rsidP="00364A46">
      <w:pPr>
        <w:spacing w:before="75" w:after="75" w:line="293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9328C5" w:rsidRDefault="009328C5" w:rsidP="00364A46">
      <w:pPr>
        <w:spacing w:before="75" w:after="75" w:line="293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64A46" w:rsidRPr="00496BB4" w:rsidRDefault="00364A46" w:rsidP="00364A46">
      <w:pPr>
        <w:spacing w:before="75" w:after="75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4A4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364A4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«Развивающее лото» (Геометрические фигуры)</w:t>
      </w:r>
    </w:p>
    <w:p w:rsidR="00364A46" w:rsidRPr="00496BB4" w:rsidRDefault="00364A46" w:rsidP="00364A46">
      <w:pPr>
        <w:spacing w:before="75" w:after="75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4A4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Цель:</w:t>
      </w:r>
      <w:r w:rsidRPr="00496B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закрепляет знания о геометрических фигурах и цветах, развивает внимание, восприятие, логического мышления.</w:t>
      </w:r>
    </w:p>
    <w:p w:rsidR="00364A46" w:rsidRDefault="00364A46" w:rsidP="00364A46">
      <w:pPr>
        <w:spacing w:before="75" w:after="75" w:line="293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64A46" w:rsidRPr="00496BB4" w:rsidRDefault="00364A46" w:rsidP="00364A46">
      <w:pPr>
        <w:spacing w:before="75" w:after="75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</w:t>
      </w:r>
      <w:r w:rsidRPr="00364A4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«Правила этикета»</w:t>
      </w:r>
    </w:p>
    <w:p w:rsidR="00364A46" w:rsidRPr="00496BB4" w:rsidRDefault="00364A46" w:rsidP="00364A46">
      <w:pPr>
        <w:spacing w:before="75" w:after="75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4A4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Цель:</w:t>
      </w:r>
    </w:p>
    <w:p w:rsidR="00364A46" w:rsidRPr="00496BB4" w:rsidRDefault="00364A46" w:rsidP="00364A46">
      <w:pPr>
        <w:spacing w:before="75" w:after="75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6B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Формирование культуры поведения и общения детей</w:t>
      </w:r>
    </w:p>
    <w:p w:rsidR="00364A46" w:rsidRPr="00496BB4" w:rsidRDefault="00364A46" w:rsidP="00364A46">
      <w:pPr>
        <w:spacing w:before="75" w:after="75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6B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- знакомство с правилами этикета,</w:t>
      </w:r>
    </w:p>
    <w:p w:rsidR="00364A46" w:rsidRPr="00496BB4" w:rsidRDefault="00364A46" w:rsidP="00364A46">
      <w:pPr>
        <w:spacing w:before="75" w:after="75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6B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формирование навыков культурного поведения у детей в разнообразных жизненных ситуациях,</w:t>
      </w:r>
    </w:p>
    <w:p w:rsidR="00364A46" w:rsidRPr="00496BB4" w:rsidRDefault="00364A46" w:rsidP="00364A46">
      <w:pPr>
        <w:spacing w:before="75" w:after="75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6B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развитие у детей навыков общения с окружающими их людьми,</w:t>
      </w:r>
    </w:p>
    <w:p w:rsidR="00364A46" w:rsidRPr="00496BB4" w:rsidRDefault="00364A46" w:rsidP="00364A46">
      <w:pPr>
        <w:spacing w:before="75" w:after="75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6B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воспитание у детей нравственных качеств, необходимых в обществе,</w:t>
      </w:r>
    </w:p>
    <w:p w:rsidR="00364A46" w:rsidRPr="00496BB4" w:rsidRDefault="00364A46" w:rsidP="00364A46">
      <w:pPr>
        <w:spacing w:before="75" w:after="75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6B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способствовать развитию речи: говорить правильно, точно и красиво, обогащать словарный запас,</w:t>
      </w:r>
    </w:p>
    <w:p w:rsidR="00364A46" w:rsidRPr="00496BB4" w:rsidRDefault="00364A46" w:rsidP="00364A46">
      <w:pPr>
        <w:spacing w:before="75" w:after="75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6B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развивать внимание и память.</w:t>
      </w:r>
    </w:p>
    <w:p w:rsidR="00364A46" w:rsidRPr="00496BB4" w:rsidRDefault="00364A46" w:rsidP="00364A46">
      <w:pPr>
        <w:spacing w:before="75" w:after="75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4A4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</w:p>
    <w:p w:rsidR="00364A46" w:rsidRPr="00496BB4" w:rsidRDefault="00364A46" w:rsidP="00364A46">
      <w:pPr>
        <w:spacing w:before="75" w:after="75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4A4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</w:t>
      </w:r>
      <w:bookmarkStart w:id="0" w:name="_GoBack"/>
      <w:r w:rsidRPr="00364A4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 «Магнитная мозаика. Ежик»</w:t>
      </w:r>
    </w:p>
    <w:p w:rsidR="00364A46" w:rsidRPr="00364A46" w:rsidRDefault="00364A46" w:rsidP="00364A46">
      <w:pPr>
        <w:spacing w:before="75" w:after="75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4A4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Цель:</w:t>
      </w:r>
      <w:r w:rsidRPr="00496B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мозаика представляет собой набор элементов различных форм и цветов, сочетающихся между собой и позволяющих создать практически любое изображение. Используя детали </w:t>
      </w:r>
      <w:r w:rsidRPr="00364A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игры,</w:t>
      </w:r>
      <w:r w:rsidRPr="00496B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дети могут создавать свои собственные шедевры на предложенной магнитной доске в наборе имеется 5 цветов, 220 элементов.</w:t>
      </w:r>
    </w:p>
    <w:bookmarkEnd w:id="0"/>
    <w:p w:rsidR="00364A46" w:rsidRPr="00364A46" w:rsidRDefault="00364A46" w:rsidP="00364A46">
      <w:pPr>
        <w:spacing w:before="75" w:after="75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64A46" w:rsidRPr="00496BB4" w:rsidRDefault="00364A46" w:rsidP="00364A46">
      <w:pPr>
        <w:spacing w:before="75" w:after="75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4A4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4. «</w:t>
      </w:r>
      <w:proofErr w:type="spellStart"/>
      <w:r w:rsidRPr="00364A4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Незнайкин</w:t>
      </w:r>
      <w:proofErr w:type="spellEnd"/>
      <w:r w:rsidRPr="00364A4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счет»</w:t>
      </w:r>
    </w:p>
    <w:p w:rsidR="00364A46" w:rsidRPr="00496BB4" w:rsidRDefault="00364A46" w:rsidP="00364A46">
      <w:pPr>
        <w:spacing w:before="75" w:after="75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4A4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</w:t>
      </w:r>
      <w:r w:rsidRPr="00496B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игра знакомит детей со всеми цветами радуги, учит считать от 1 до 7. Развивает навыки классификации предметов, самопроверке.</w:t>
      </w:r>
    </w:p>
    <w:p w:rsidR="009328C5" w:rsidRDefault="009328C5" w:rsidP="00364A46">
      <w:pPr>
        <w:spacing w:before="75" w:after="75" w:line="293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64A46" w:rsidRPr="00496BB4" w:rsidRDefault="00364A46" w:rsidP="00364A46">
      <w:pPr>
        <w:spacing w:before="75" w:after="75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4A4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5. «Магнитные истории. Времена года»</w:t>
      </w:r>
      <w:r w:rsidRPr="00496B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364A46" w:rsidRPr="00496BB4" w:rsidRDefault="00364A46" w:rsidP="00364A46">
      <w:pPr>
        <w:spacing w:before="75" w:after="75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4A4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96B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игра позволяет в игровой форме познакомиться с временами года, научиться понимать, чем зима, весна, лето и осень отличаются друг от друга.</w:t>
      </w:r>
    </w:p>
    <w:p w:rsidR="00364A46" w:rsidRPr="00496BB4" w:rsidRDefault="00364A46" w:rsidP="00364A46">
      <w:pPr>
        <w:spacing w:before="75" w:after="75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6B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Выберите игровое поле, закрепите его на доске с помощью магнитных уголков и помогите ребенку подобрать соответствующие выбранному полю фигурки. Магнитная основа поля позволяет фигуркам хорошо держаться на нем.</w:t>
      </w:r>
    </w:p>
    <w:p w:rsidR="00364A46" w:rsidRPr="00496BB4" w:rsidRDefault="00364A46" w:rsidP="00364A46">
      <w:pPr>
        <w:spacing w:before="75" w:after="75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6B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Предлагается два варианта игры: Ребенок расставляет фигурки в соответствии с временем года. Взрослый создает намеренно неправильную "историю" и просит малыша найти ошибку.</w:t>
      </w:r>
    </w:p>
    <w:p w:rsidR="009328C5" w:rsidRDefault="009328C5" w:rsidP="00364A46">
      <w:pPr>
        <w:spacing w:before="75" w:after="75" w:line="293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64A46" w:rsidRPr="00496BB4" w:rsidRDefault="00364A46" w:rsidP="00364A46">
      <w:pPr>
        <w:spacing w:before="75" w:after="75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4A4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6. «Развивающее лото»</w:t>
      </w:r>
    </w:p>
    <w:p w:rsidR="00364A46" w:rsidRPr="00496BB4" w:rsidRDefault="00364A46" w:rsidP="00364A46">
      <w:pPr>
        <w:spacing w:before="75" w:after="75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4A4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</w:t>
      </w:r>
      <w:r w:rsidRPr="00496B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в процессе игры дети знакомятся с понятиями «форма» и «цвет». Игра развивает внимание, умение сравнивать </w:t>
      </w:r>
      <w:r w:rsidR="009328C5" w:rsidRPr="00496B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форму и</w:t>
      </w:r>
      <w:r w:rsidRPr="00496B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цвет, а </w:t>
      </w:r>
      <w:r w:rsidR="009328C5" w:rsidRPr="00496B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также</w:t>
      </w:r>
      <w:r w:rsidRPr="00496B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умение определять логическую цепочку. Тренирует мелкую моторику рук и координацию движений.</w:t>
      </w:r>
    </w:p>
    <w:p w:rsidR="009328C5" w:rsidRDefault="009328C5" w:rsidP="00364A46">
      <w:pPr>
        <w:spacing w:before="75" w:after="75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64A46" w:rsidRPr="00496BB4" w:rsidRDefault="00364A46" w:rsidP="00364A46">
      <w:pPr>
        <w:spacing w:before="75" w:after="75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6B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364A4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7. «Цифры»</w:t>
      </w:r>
    </w:p>
    <w:p w:rsidR="00364A46" w:rsidRPr="00496BB4" w:rsidRDefault="00364A46" w:rsidP="00364A46">
      <w:pPr>
        <w:spacing w:before="75" w:after="75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6B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Эта обучающая и развивающая игра посвящена очень важной теме – порядковому счету от 1 до 10. В занимательной игровой форме малыши</w:t>
      </w:r>
      <w:r w:rsidRPr="00364A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96B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научатся сопоставлять цифру с количеством объектов на картинке, а также потренируют произвольное внимание и мелкую моторику пальцев рук. Материалы игры можно использовать, как для ознакомления детей с темой, так и для проверки знаний по ней.</w:t>
      </w:r>
    </w:p>
    <w:p w:rsidR="00364A46" w:rsidRPr="00364A46" w:rsidRDefault="00364A46" w:rsidP="00364A46">
      <w:pPr>
        <w:spacing w:before="75" w:after="75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6B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Набор состоит из 10 больших сборных карточек-блоков. Каждый блок в свою очередь состоит из пяти фигурных карточек, снабженных </w:t>
      </w:r>
      <w:proofErr w:type="spellStart"/>
      <w:r w:rsidRPr="00496B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пазловыми</w:t>
      </w:r>
      <w:proofErr w:type="spellEnd"/>
      <w:r w:rsidRPr="00496B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замками. На центральной карточке каждого блока изображена цифра и соответствующее ей количество надувных шаров, а на 4 угловых карточках – по столько же героев или предметов.</w:t>
      </w:r>
    </w:p>
    <w:p w:rsidR="009328C5" w:rsidRDefault="009328C5" w:rsidP="00364A46">
      <w:pPr>
        <w:spacing w:before="75" w:after="75" w:line="293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64A46" w:rsidRPr="00496BB4" w:rsidRDefault="00364A46" w:rsidP="00364A46">
      <w:pPr>
        <w:spacing w:before="75" w:after="75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4A4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8. «Снежная королева»</w:t>
      </w:r>
    </w:p>
    <w:p w:rsidR="00364A46" w:rsidRPr="00496BB4" w:rsidRDefault="00364A46" w:rsidP="00364A46">
      <w:pPr>
        <w:spacing w:before="75" w:after="75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4A4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Цель:</w:t>
      </w:r>
      <w:r w:rsidRPr="00496B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вместе с героями сказки дети будут перемещаться по игровому полю и попадать в различные ситуации сказочного сюжета.</w:t>
      </w:r>
    </w:p>
    <w:p w:rsidR="00364A46" w:rsidRPr="00496BB4" w:rsidRDefault="00364A46" w:rsidP="00364A46">
      <w:pPr>
        <w:spacing w:before="75" w:after="75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6B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Игра развивает произвольное внимание, логику, зрительное восприятие и память. Увлекательная игра по мотивам известной сказки "Снежна Королева".</w:t>
      </w:r>
    </w:p>
    <w:p w:rsidR="009328C5" w:rsidRDefault="009328C5" w:rsidP="00364A46">
      <w:pPr>
        <w:spacing w:before="75" w:after="75" w:line="293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64A46" w:rsidRPr="00496BB4" w:rsidRDefault="00364A46" w:rsidP="00364A46">
      <w:pPr>
        <w:spacing w:before="75" w:after="75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4A4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9. «Хитрые предметы»</w:t>
      </w:r>
    </w:p>
    <w:p w:rsidR="00364A46" w:rsidRPr="00496BB4" w:rsidRDefault="00364A46" w:rsidP="00364A46">
      <w:pPr>
        <w:spacing w:before="75" w:after="75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6B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Игра направлена на развитие внимания, усидчивости. Она включает 5 вариантов игр начиная с легкого уровня и заканчивая более сложным. Развивает внимание, путем логических </w:t>
      </w:r>
      <w:r w:rsidRPr="00364A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вычислений находить</w:t>
      </w:r>
      <w:r w:rsidRPr="00496B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предметы схожей формы, а "Цепочка" поможет развить у детей нестандартный подход к нахождению общих признаков предметов. Обучить ребенка составлению описательных рассказов сможет "</w:t>
      </w:r>
      <w:proofErr w:type="spellStart"/>
      <w:r w:rsidRPr="00496B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Загадалка</w:t>
      </w:r>
      <w:proofErr w:type="spellEnd"/>
      <w:r w:rsidRPr="00496B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". Игра "Что лишнее?" научит детей размышлять.</w:t>
      </w:r>
    </w:p>
    <w:p w:rsidR="009328C5" w:rsidRDefault="009328C5" w:rsidP="00364A46">
      <w:pPr>
        <w:spacing w:before="75" w:after="75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64A46" w:rsidRPr="00496BB4" w:rsidRDefault="00364A46" w:rsidP="00364A46">
      <w:pPr>
        <w:spacing w:before="75" w:after="75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6B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364A4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10. «Разноцветный мир»</w:t>
      </w:r>
    </w:p>
    <w:p w:rsidR="00364A46" w:rsidRPr="00496BB4" w:rsidRDefault="00364A46" w:rsidP="00364A46">
      <w:pPr>
        <w:spacing w:before="75" w:after="75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4A4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</w:t>
      </w:r>
      <w:r w:rsidRPr="00496B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с помощью этой игры дети научатся различать цвета, основные геометрические фигуры и формы, соединять две половинки в целое, сравнивать, соотносить, выделять признаки предметов, классифицировать и объединять их в группы, составлять рассказ по картинке, находить причинно-следственные связи между предметами и объектами, познакомятся с буквами, цифрами и порядковым счётом.</w:t>
      </w:r>
    </w:p>
    <w:p w:rsidR="00364A46" w:rsidRPr="00496BB4" w:rsidRDefault="00364A46" w:rsidP="00364A46">
      <w:pPr>
        <w:spacing w:before="75" w:after="75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6B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Составляя цепочки из карточек с </w:t>
      </w:r>
      <w:proofErr w:type="spellStart"/>
      <w:r w:rsidRPr="00496B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пазловыми</w:t>
      </w:r>
      <w:proofErr w:type="spellEnd"/>
      <w:r w:rsidRPr="00496B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замками, ребёнок учится логически мыслить, размышлять и самостоятельно оценивать правильность своих действий.</w:t>
      </w:r>
    </w:p>
    <w:p w:rsidR="00364A46" w:rsidRPr="00364A46" w:rsidRDefault="00364A46" w:rsidP="00364A46">
      <w:pPr>
        <w:spacing w:before="75" w:after="75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6B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Игра развивают восприятие, память, внимание, речь, умение анализировать свои действия.</w:t>
      </w:r>
    </w:p>
    <w:p w:rsidR="009328C5" w:rsidRDefault="009328C5" w:rsidP="00364A46">
      <w:pPr>
        <w:spacing w:before="75" w:after="75" w:line="293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64A46" w:rsidRPr="00496BB4" w:rsidRDefault="00364A46" w:rsidP="00364A46">
      <w:pPr>
        <w:spacing w:before="75" w:after="75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11. «Шиворот-навыворот»</w:t>
      </w:r>
    </w:p>
    <w:p w:rsidR="00364A46" w:rsidRPr="00496BB4" w:rsidRDefault="00364A46" w:rsidP="00364A46">
      <w:pPr>
        <w:spacing w:before="75" w:after="75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6B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Эта игра поможет детям подбирать противоположные по смыслу слова к часто встречающимся в повседневной жизни понятиям, явлениям и свойствам. </w:t>
      </w:r>
      <w:r w:rsidRPr="00496B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Игра "Шиворот-навыворот" направлена на развитие логики и умение анализировать. </w:t>
      </w:r>
      <w:r w:rsidRPr="00496B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Она включает 5 вариантов игр разного уровня сложности. </w:t>
      </w:r>
      <w:r w:rsidRPr="00496B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Детям интересно будет играть в "Прятки", а также понравится отыскивать среди картинок отгадки к загадкам. Варианты игры "Скажи наоборот", "Цепочка" и "Викторина" помогут детям научиться аргументировать свой выбор и пополнят словарный запас ребенка. </w:t>
      </w:r>
      <w:r w:rsidRPr="00496B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Игры предназначены для групповых и индивидуальных занятий. Проводит их ведущий - в период обучения взрослый, а затем кто-нибудь из детей. </w:t>
      </w:r>
      <w:r w:rsidRPr="00496B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Так же игра направлена на развитие внимания, памяти, наглядно-образного и словесно-логического мышления ребенка. Формируют навыки анализа, сравнения, классификации, а также умение выделять существенные связи между предметами и явлениями.</w:t>
      </w:r>
    </w:p>
    <w:p w:rsidR="00364A46" w:rsidRPr="00496BB4" w:rsidRDefault="00364A46" w:rsidP="00364A46">
      <w:pPr>
        <w:spacing w:before="75" w:after="75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4A4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</w:p>
    <w:p w:rsidR="00364A46" w:rsidRPr="00496BB4" w:rsidRDefault="00364A46" w:rsidP="00364A46">
      <w:pPr>
        <w:spacing w:before="75" w:after="75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4A4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12. «Наша Родина»</w:t>
      </w:r>
    </w:p>
    <w:p w:rsidR="00364A46" w:rsidRDefault="00364A46" w:rsidP="00364A46">
      <w:pPr>
        <w:spacing w:before="75" w:after="75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4A4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</w:t>
      </w:r>
      <w:r w:rsidRPr="00496B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расширение и закрепление знаний подрастающих россиян о своей Родине, воспитание у них чувства уважения и любви к своей Отчизне. Интеллектуально-</w:t>
      </w:r>
      <w:r w:rsidR="009328C5" w:rsidRPr="00496B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патриотическая</w:t>
      </w:r>
      <w:r w:rsidRPr="00496B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познавательно-развлекательная игра-викторина.</w:t>
      </w:r>
    </w:p>
    <w:p w:rsidR="00364A46" w:rsidRPr="00496BB4" w:rsidRDefault="00364A46" w:rsidP="00364A46">
      <w:pPr>
        <w:spacing w:before="75" w:after="75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64A46" w:rsidRPr="00496BB4" w:rsidRDefault="00364A46" w:rsidP="00364A46">
      <w:pPr>
        <w:spacing w:before="75" w:after="75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4A4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13. «Откуда хлеб на столе»</w:t>
      </w:r>
    </w:p>
    <w:p w:rsidR="00364A46" w:rsidRPr="00496BB4" w:rsidRDefault="00364A46" w:rsidP="00364A46">
      <w:pPr>
        <w:spacing w:before="75" w:after="75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4A4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Цель:</w:t>
      </w:r>
      <w:r w:rsidRPr="00496B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научить ребёнка рассуждать логически, развивать связную речь, расширять словарный запас и кругозор. Дети так же узнают откуда и как появляются в магазинах хлеб, подсолнечное масло и коровье молоко.</w:t>
      </w:r>
    </w:p>
    <w:p w:rsidR="00364A46" w:rsidRDefault="00364A46" w:rsidP="00364A46">
      <w:pPr>
        <w:spacing w:before="75" w:after="75" w:line="293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64A46" w:rsidRPr="00496BB4" w:rsidRDefault="00364A46" w:rsidP="00364A46">
      <w:pPr>
        <w:spacing w:before="75" w:after="75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4A4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14. «Лото ассоциации»</w:t>
      </w:r>
    </w:p>
    <w:p w:rsidR="00364A46" w:rsidRPr="00496BB4" w:rsidRDefault="00364A46" w:rsidP="00364A46">
      <w:pPr>
        <w:spacing w:before="75" w:after="75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4A4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Цель:</w:t>
      </w:r>
      <w:r w:rsidRPr="00364A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знакомство</w:t>
      </w:r>
      <w:r w:rsidRPr="00496B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окружающим миром, расширяет кругозор. Лото позволяет моделировать множество различных игровых ситуаций. В процессе игры развивается логическое мышление, наблюдательность, внимание, память, совершенствуется мелкая моторика руки.</w:t>
      </w:r>
    </w:p>
    <w:p w:rsidR="00364A46" w:rsidRDefault="00364A46" w:rsidP="00364A46">
      <w:pPr>
        <w:spacing w:before="75" w:after="75" w:line="293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64A46" w:rsidRPr="00496BB4" w:rsidRDefault="00364A46" w:rsidP="00364A46">
      <w:pPr>
        <w:spacing w:before="75" w:after="75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4A4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15. «Любимые сказки»</w:t>
      </w:r>
    </w:p>
    <w:p w:rsidR="00364A46" w:rsidRPr="00496BB4" w:rsidRDefault="00364A46" w:rsidP="00364A46">
      <w:pPr>
        <w:spacing w:before="75" w:after="75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4A4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Цель:</w:t>
      </w:r>
      <w:r w:rsidRPr="00496B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этой игры состоит в том, чтобы учить ребенка правильно составлять предложения, тексты, а также делать пересказ знакомого текста. Дополнительно игра развивает внимание, наблюдательность, тренирует память. Благодаря простым правилам и красочным картинкам, обучение становится игрой, приносящей удовольствие.</w:t>
      </w:r>
    </w:p>
    <w:p w:rsidR="00364A46" w:rsidRDefault="00364A46" w:rsidP="00364A46">
      <w:pPr>
        <w:spacing w:before="75" w:after="75" w:line="293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64A46" w:rsidRPr="00496BB4" w:rsidRDefault="00364A46" w:rsidP="00364A46">
      <w:pPr>
        <w:spacing w:before="75" w:after="75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4A4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16. «Эмоции»</w:t>
      </w:r>
    </w:p>
    <w:p w:rsidR="00364A46" w:rsidRPr="00496BB4" w:rsidRDefault="00364A46" w:rsidP="00364A46">
      <w:pPr>
        <w:spacing w:before="75" w:after="75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4A4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Цель:</w:t>
      </w:r>
      <w:r w:rsidRPr="00496B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закрепление умения различать чувства;</w:t>
      </w:r>
    </w:p>
    <w:p w:rsidR="00364A46" w:rsidRPr="00496BB4" w:rsidRDefault="00364A46" w:rsidP="00364A46">
      <w:pPr>
        <w:spacing w:before="75" w:after="75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6B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закрепление мимических навыков;</w:t>
      </w:r>
    </w:p>
    <w:p w:rsidR="00364A46" w:rsidRPr="00496BB4" w:rsidRDefault="00364A46" w:rsidP="00364A46">
      <w:pPr>
        <w:spacing w:before="75" w:after="75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6B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повышение у детей уверенности в себе;</w:t>
      </w:r>
    </w:p>
    <w:p w:rsidR="00364A46" w:rsidRPr="00496BB4" w:rsidRDefault="00364A46" w:rsidP="00364A46">
      <w:pPr>
        <w:spacing w:before="75" w:after="75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6B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формировать навыки саморегуляции.</w:t>
      </w:r>
    </w:p>
    <w:p w:rsidR="00364A46" w:rsidRDefault="00364A46" w:rsidP="00364A46">
      <w:pPr>
        <w:spacing w:before="75" w:after="75" w:line="293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64A46" w:rsidRPr="00496BB4" w:rsidRDefault="00364A46" w:rsidP="00364A46">
      <w:pPr>
        <w:spacing w:before="75" w:after="75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4A4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17. «Зоологическое лото»</w:t>
      </w:r>
    </w:p>
    <w:p w:rsidR="00364A46" w:rsidRPr="00496BB4" w:rsidRDefault="00364A46" w:rsidP="00364A46">
      <w:pPr>
        <w:spacing w:before="75" w:after="75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4A4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Цель: </w:t>
      </w:r>
      <w:r w:rsidRPr="00496B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закрепить название животных, особенности внешнего вида животных.</w:t>
      </w:r>
    </w:p>
    <w:p w:rsidR="00364A46" w:rsidRPr="00496BB4" w:rsidRDefault="00364A46" w:rsidP="00364A46">
      <w:pPr>
        <w:spacing w:before="75" w:after="75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6B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Развивать внимание, наблюдательность, быстроту реакции.</w:t>
      </w:r>
    </w:p>
    <w:p w:rsidR="00364A46" w:rsidRDefault="00364A46" w:rsidP="00364A46">
      <w:pPr>
        <w:spacing w:before="75" w:after="75" w:line="293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64A46" w:rsidRPr="00496BB4" w:rsidRDefault="00364A46" w:rsidP="00364A46">
      <w:pPr>
        <w:spacing w:before="75" w:after="75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4A4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18. Лото «Растения, животные»</w:t>
      </w:r>
    </w:p>
    <w:p w:rsidR="00364A46" w:rsidRPr="00364A46" w:rsidRDefault="00364A46" w:rsidP="00364A46">
      <w:pPr>
        <w:spacing w:before="75" w:after="75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4A4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</w:t>
      </w:r>
      <w:r w:rsidRPr="00496B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игра знакомит с животным и растительным миром нашей планеты, расширяет кругозор, учит выделять общий признак предметов и группировать по признаку. ЛОТО позволяет моделировать множество различных игровых ситуаций. В процессе игры развивается логическое мышление, наблюдательность, внимание, память, совершенствуется мелкая моторика руки.</w:t>
      </w:r>
    </w:p>
    <w:p w:rsidR="00364A46" w:rsidRDefault="00364A46" w:rsidP="00364A46">
      <w:pPr>
        <w:spacing w:before="75" w:after="75" w:line="293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64A46" w:rsidRPr="00496BB4" w:rsidRDefault="00364A46" w:rsidP="00364A46">
      <w:pPr>
        <w:spacing w:before="75" w:after="75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4A4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19. «</w:t>
      </w:r>
      <w:proofErr w:type="spellStart"/>
      <w:r w:rsidRPr="00364A4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Пазлы</w:t>
      </w:r>
      <w:proofErr w:type="spellEnd"/>
      <w:r w:rsidRPr="00364A4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p w:rsidR="00364A46" w:rsidRPr="00496BB4" w:rsidRDefault="00364A46" w:rsidP="00364A46">
      <w:pPr>
        <w:spacing w:before="75" w:after="75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4A4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Цель:</w:t>
      </w:r>
      <w:r w:rsidRPr="00496B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развивает мелкую моторику рук и координацию движений</w:t>
      </w:r>
    </w:p>
    <w:p w:rsidR="00364A46" w:rsidRPr="00496BB4" w:rsidRDefault="00364A46" w:rsidP="00364A46">
      <w:pPr>
        <w:spacing w:before="75" w:after="75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6B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 тренирует способность видеть задание многогранно</w:t>
      </w:r>
    </w:p>
    <w:p w:rsidR="00364A46" w:rsidRPr="00496BB4" w:rsidRDefault="00364A46" w:rsidP="00364A46">
      <w:pPr>
        <w:spacing w:before="75" w:after="75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6B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 развивает логику</w:t>
      </w:r>
    </w:p>
    <w:p w:rsidR="00364A46" w:rsidRPr="00496BB4" w:rsidRDefault="00364A46" w:rsidP="00364A46">
      <w:pPr>
        <w:spacing w:before="75" w:after="75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6B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*формирует навыки выработки стратегического решения задач</w:t>
      </w:r>
    </w:p>
    <w:p w:rsidR="00364A46" w:rsidRPr="00496BB4" w:rsidRDefault="00364A46" w:rsidP="00364A46">
      <w:pPr>
        <w:spacing w:before="75" w:after="75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6B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 развивает усидчивость и аккуратность</w:t>
      </w:r>
    </w:p>
    <w:p w:rsidR="00364A46" w:rsidRPr="00496BB4" w:rsidRDefault="00364A46" w:rsidP="00364A46">
      <w:pPr>
        <w:spacing w:before="75" w:after="75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6B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 развивает воображение и фантазию</w:t>
      </w:r>
    </w:p>
    <w:p w:rsidR="00364A46" w:rsidRPr="00496BB4" w:rsidRDefault="00364A46" w:rsidP="00364A46">
      <w:pPr>
        <w:spacing w:before="75" w:after="75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6B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*развивает внимание и память</w:t>
      </w:r>
    </w:p>
    <w:p w:rsidR="00364A46" w:rsidRPr="00496BB4" w:rsidRDefault="00364A46" w:rsidP="00364A46">
      <w:pPr>
        <w:spacing w:before="75" w:after="75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6B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 учит принимать решения самостоятельно</w:t>
      </w:r>
    </w:p>
    <w:p w:rsidR="00364A46" w:rsidRDefault="00364A46" w:rsidP="00364A46">
      <w:pPr>
        <w:spacing w:before="75" w:after="75" w:line="293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64A46" w:rsidRPr="00496BB4" w:rsidRDefault="00364A46" w:rsidP="00364A46">
      <w:pPr>
        <w:spacing w:before="75" w:after="75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4A4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20. «Домино»</w:t>
      </w:r>
    </w:p>
    <w:p w:rsidR="00364A46" w:rsidRPr="00496BB4" w:rsidRDefault="00364A46" w:rsidP="00364A46">
      <w:pPr>
        <w:spacing w:before="75" w:after="75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4A4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</w:t>
      </w:r>
      <w:r w:rsidRPr="00496B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развивает сосредоточенность, логическое мышление, способность к анализу ситуации, сообразительность, так же развивает сенсомоторную координацию и мелкую моторику рук; закрепляет представления детей о величине, форме, цвете предметов;  развивает наблюдательность и внимание, развивает операции сравнения и обобщения, формирование умения выделять существенные связи между предметами и явлениями; расширяет представления детей о предметах окружающего мира; обогащает и активизирует словарь ребенка, развивает связную речь.</w:t>
      </w:r>
    </w:p>
    <w:p w:rsidR="00364A46" w:rsidRPr="00496BB4" w:rsidRDefault="00364A46" w:rsidP="00364A46">
      <w:pPr>
        <w:spacing w:before="75" w:after="75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4A4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</w:p>
    <w:p w:rsidR="00824837" w:rsidRDefault="00824837" w:rsidP="008248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4837" w:rsidRDefault="00824837" w:rsidP="008248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4837" w:rsidRDefault="00824837" w:rsidP="008248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28C5" w:rsidRDefault="009328C5" w:rsidP="00824837">
      <w:pPr>
        <w:shd w:val="clear" w:color="auto" w:fill="FFFFFF"/>
        <w:spacing w:after="0" w:line="240" w:lineRule="auto"/>
        <w:ind w:left="698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9328C5" w:rsidRDefault="009328C5" w:rsidP="009328C5">
      <w:pPr>
        <w:shd w:val="clear" w:color="auto" w:fill="FFFFFF"/>
        <w:spacing w:after="0" w:line="240" w:lineRule="auto"/>
        <w:ind w:left="69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328C5" w:rsidRDefault="009328C5" w:rsidP="009328C5">
      <w:pPr>
        <w:shd w:val="clear" w:color="auto" w:fill="FFFFFF"/>
        <w:spacing w:after="0" w:line="240" w:lineRule="auto"/>
        <w:ind w:left="69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328C5" w:rsidRDefault="009328C5" w:rsidP="009328C5">
      <w:pPr>
        <w:shd w:val="clear" w:color="auto" w:fill="FFFFFF"/>
        <w:spacing w:after="0" w:line="240" w:lineRule="auto"/>
        <w:ind w:left="69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328C5" w:rsidRDefault="009328C5" w:rsidP="009328C5">
      <w:pPr>
        <w:shd w:val="clear" w:color="auto" w:fill="FFFFFF"/>
        <w:spacing w:after="0" w:line="240" w:lineRule="auto"/>
        <w:ind w:left="69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328C5" w:rsidRDefault="009328C5" w:rsidP="009328C5">
      <w:pPr>
        <w:shd w:val="clear" w:color="auto" w:fill="FFFFFF"/>
        <w:spacing w:after="0" w:line="240" w:lineRule="auto"/>
        <w:ind w:left="69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328C5" w:rsidRDefault="009328C5" w:rsidP="009328C5">
      <w:pPr>
        <w:shd w:val="clear" w:color="auto" w:fill="FFFFFF"/>
        <w:spacing w:after="0" w:line="240" w:lineRule="auto"/>
        <w:ind w:left="69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328C5" w:rsidRDefault="009328C5" w:rsidP="009328C5">
      <w:pPr>
        <w:shd w:val="clear" w:color="auto" w:fill="FFFFFF"/>
        <w:spacing w:after="0" w:line="240" w:lineRule="auto"/>
        <w:ind w:left="69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328C5" w:rsidRDefault="009328C5" w:rsidP="009328C5">
      <w:pPr>
        <w:shd w:val="clear" w:color="auto" w:fill="FFFFFF"/>
        <w:spacing w:after="0" w:line="240" w:lineRule="auto"/>
        <w:ind w:left="69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328C5" w:rsidRDefault="009328C5" w:rsidP="009328C5">
      <w:pPr>
        <w:shd w:val="clear" w:color="auto" w:fill="FFFFFF"/>
        <w:spacing w:after="0" w:line="240" w:lineRule="auto"/>
        <w:ind w:left="69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328C5" w:rsidRDefault="009328C5" w:rsidP="009328C5">
      <w:pPr>
        <w:shd w:val="clear" w:color="auto" w:fill="FFFFFF"/>
        <w:spacing w:after="0" w:line="240" w:lineRule="auto"/>
        <w:ind w:left="69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328C5" w:rsidRDefault="009328C5" w:rsidP="009328C5">
      <w:pPr>
        <w:shd w:val="clear" w:color="auto" w:fill="FFFFFF"/>
        <w:spacing w:after="0" w:line="240" w:lineRule="auto"/>
        <w:ind w:left="69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328C5" w:rsidRDefault="009328C5" w:rsidP="009328C5">
      <w:pPr>
        <w:shd w:val="clear" w:color="auto" w:fill="FFFFFF"/>
        <w:spacing w:after="0" w:line="240" w:lineRule="auto"/>
        <w:ind w:left="69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24837" w:rsidRDefault="00824837" w:rsidP="009328C5">
      <w:pPr>
        <w:shd w:val="clear" w:color="auto" w:fill="FFFFFF"/>
        <w:spacing w:after="0" w:line="240" w:lineRule="auto"/>
        <w:ind w:left="69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328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Список используемой литературы:</w:t>
      </w:r>
    </w:p>
    <w:p w:rsidR="009328C5" w:rsidRPr="009328C5" w:rsidRDefault="009328C5" w:rsidP="009328C5">
      <w:pPr>
        <w:shd w:val="clear" w:color="auto" w:fill="FFFFFF"/>
        <w:spacing w:after="0" w:line="240" w:lineRule="auto"/>
        <w:ind w:left="69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24837" w:rsidRPr="00824837" w:rsidRDefault="00824837" w:rsidP="009328C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698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8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Бондаренко А. К. Дидактические игры в детском саду – М.: Просвещение, 1991 – 160с.</w:t>
      </w:r>
    </w:p>
    <w:p w:rsidR="00824837" w:rsidRPr="00824837" w:rsidRDefault="00824837" w:rsidP="009328C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698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8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детей в дошкольных учреждениях села (в условиях разновозрастной группы) / Под ред. Р. А. Курбатовой – М.: Просвещение, 1989 – 158 с.</w:t>
      </w:r>
    </w:p>
    <w:p w:rsidR="00824837" w:rsidRPr="00824837" w:rsidRDefault="00824837" w:rsidP="009328C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698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8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Воспитание детей в игре / Под ред. Д. В. </w:t>
      </w:r>
      <w:proofErr w:type="spellStart"/>
      <w:r w:rsidRPr="009328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Менджерицкой</w:t>
      </w:r>
      <w:proofErr w:type="spellEnd"/>
      <w:r w:rsidRPr="009328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М.: Просвещение, 1979 – 175 с.</w:t>
      </w:r>
    </w:p>
    <w:p w:rsidR="00824837" w:rsidRPr="00824837" w:rsidRDefault="00824837" w:rsidP="009328C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698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328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Менджерицкая</w:t>
      </w:r>
      <w:proofErr w:type="spellEnd"/>
      <w:r w:rsidRPr="009328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Д. В. Воспитателю о детской игре: Пособие для воспитателя дет. сада / Под ред. Т. А. Марковой – М.: Просвещение, 1982 – 128 с.</w:t>
      </w:r>
    </w:p>
    <w:p w:rsidR="00824837" w:rsidRPr="00824837" w:rsidRDefault="00824837" w:rsidP="009328C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698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8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Руководство играми детей в дошкольных учреждениях: (Из опыта работы) / Под ред. М. А. Васильевой – М.: Просвещение, 1986 – 112 с.</w:t>
      </w:r>
    </w:p>
    <w:p w:rsidR="00364A46" w:rsidRPr="00496BB4" w:rsidRDefault="00364A46" w:rsidP="009328C5">
      <w:pPr>
        <w:spacing w:before="75" w:after="75" w:line="36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64A46" w:rsidRPr="00496BB4" w:rsidRDefault="00364A46" w:rsidP="009328C5">
      <w:pPr>
        <w:spacing w:before="75" w:after="75" w:line="36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D023E" w:rsidRPr="009328C5" w:rsidRDefault="006F5A64" w:rsidP="009328C5">
      <w:pPr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1D023E" w:rsidRPr="009328C5" w:rsidSect="009328C5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376014"/>
    <w:multiLevelType w:val="multilevel"/>
    <w:tmpl w:val="5CF24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A46"/>
    <w:rsid w:val="00364A46"/>
    <w:rsid w:val="003D7273"/>
    <w:rsid w:val="006F5A64"/>
    <w:rsid w:val="00824837"/>
    <w:rsid w:val="009328C5"/>
    <w:rsid w:val="00BA1B6B"/>
    <w:rsid w:val="00E44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6E014"/>
  <w15:chartTrackingRefBased/>
  <w15:docId w15:val="{F079FB73-0EC4-4E58-9C08-28F3CAE6F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4A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4A4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64A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8248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24837"/>
  </w:style>
  <w:style w:type="character" w:styleId="a5">
    <w:name w:val="Hyperlink"/>
    <w:basedOn w:val="a0"/>
    <w:uiPriority w:val="99"/>
    <w:unhideWhenUsed/>
    <w:rsid w:val="009328C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94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1241</Words>
  <Characters>7077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Веня</dc:creator>
  <cp:keywords/>
  <dc:description/>
  <cp:lastModifiedBy>lenovo</cp:lastModifiedBy>
  <cp:revision>3</cp:revision>
  <dcterms:created xsi:type="dcterms:W3CDTF">2019-03-01T14:58:00Z</dcterms:created>
  <dcterms:modified xsi:type="dcterms:W3CDTF">2023-10-05T13:27:00Z</dcterms:modified>
</cp:coreProperties>
</file>