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36" w:rsidRDefault="00994F36" w:rsidP="00994F36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994F36">
        <w:rPr>
          <w:rFonts w:ascii="Times New Roman" w:hAnsi="Times New Roman" w:cs="Times New Roman"/>
          <w:i/>
          <w:sz w:val="44"/>
          <w:szCs w:val="44"/>
        </w:rPr>
        <w:t>Консультация для родителей на тему:</w:t>
      </w:r>
    </w:p>
    <w:p w:rsidR="00994F36" w:rsidRDefault="00994F36" w:rsidP="00994F36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994F36" w:rsidRDefault="00994F36" w:rsidP="00994F3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94F36">
        <w:rPr>
          <w:rFonts w:ascii="Times New Roman" w:hAnsi="Times New Roman" w:cs="Times New Roman"/>
          <w:b/>
          <w:i/>
          <w:sz w:val="44"/>
          <w:szCs w:val="44"/>
        </w:rPr>
        <w:t>«Подвижные игры с детьми на свежем воздухе в летний период»</w:t>
      </w:r>
    </w:p>
    <w:p w:rsidR="00994F36" w:rsidRDefault="00994F36" w:rsidP="00994F36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994F36" w:rsidRDefault="00994F36" w:rsidP="00994F36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994F36" w:rsidRDefault="00994F36" w:rsidP="00994F36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994F36" w:rsidRDefault="00994F36" w:rsidP="00994F36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994F36">
        <w:rPr>
          <w:rFonts w:ascii="Times New Roman" w:hAnsi="Times New Roman" w:cs="Times New Roman"/>
          <w:b/>
          <w:i/>
          <w:sz w:val="44"/>
          <w:szCs w:val="44"/>
        </w:rPr>
        <w:drawing>
          <wp:inline distT="0" distB="0" distL="0" distR="0">
            <wp:extent cx="4876800" cy="4324350"/>
            <wp:effectExtent l="0" t="0" r="0" b="0"/>
            <wp:docPr id="1" name="Рисунок 1" descr="Средняя группа №3 - &quot;Дошкольный центр развития ребенка г.п. Ивен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няя группа №3 - &quot;Дошкольный центр развития ребенка г.п. Ивенец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F36" w:rsidRDefault="00994F36" w:rsidP="00994F36">
      <w:pPr>
        <w:rPr>
          <w:rFonts w:ascii="Times New Roman" w:hAnsi="Times New Roman" w:cs="Times New Roman"/>
          <w:i/>
          <w:sz w:val="44"/>
          <w:szCs w:val="44"/>
        </w:rPr>
      </w:pPr>
    </w:p>
    <w:p w:rsidR="00AA6161" w:rsidRDefault="00AA6161" w:rsidP="00994F36">
      <w:pPr>
        <w:rPr>
          <w:rFonts w:ascii="Times New Roman" w:hAnsi="Times New Roman" w:cs="Times New Roman"/>
          <w:i/>
          <w:sz w:val="44"/>
          <w:szCs w:val="44"/>
        </w:rPr>
      </w:pPr>
    </w:p>
    <w:p w:rsidR="00AA6161" w:rsidRPr="00AA6161" w:rsidRDefault="00AA6161" w:rsidP="00AA6161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Подготовила: </w:t>
      </w:r>
      <w:r w:rsidRPr="00AA6161">
        <w:rPr>
          <w:rFonts w:ascii="Times New Roman" w:hAnsi="Times New Roman" w:cs="Times New Roman"/>
          <w:i/>
          <w:sz w:val="32"/>
          <w:szCs w:val="32"/>
        </w:rPr>
        <w:t xml:space="preserve">инструктор по физической культуре </w:t>
      </w:r>
    </w:p>
    <w:p w:rsidR="00AA6161" w:rsidRDefault="00AA6161" w:rsidP="00AA6161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AA6161">
        <w:rPr>
          <w:rFonts w:ascii="Times New Roman" w:hAnsi="Times New Roman" w:cs="Times New Roman"/>
          <w:i/>
          <w:sz w:val="32"/>
          <w:szCs w:val="32"/>
        </w:rPr>
        <w:t>Серебрянникова М.В.</w:t>
      </w:r>
    </w:p>
    <w:p w:rsidR="00AA6161" w:rsidRDefault="00AA6161" w:rsidP="00AA6161">
      <w:pPr>
        <w:spacing w:line="36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 w:rsidRPr="00AA6161">
        <w:rPr>
          <w:rFonts w:ascii="Times New Roman" w:hAnsi="Times New Roman" w:cs="Times New Roman"/>
          <w:b/>
          <w:color w:val="010101"/>
          <w:sz w:val="32"/>
          <w:szCs w:val="32"/>
          <w:shd w:val="clear" w:color="auto" w:fill="FFFFFF"/>
        </w:rPr>
        <w:lastRenderedPageBreak/>
        <w:t>Лето</w:t>
      </w: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 xml:space="preserve"> -</w:t>
      </w:r>
      <w:r w:rsidRPr="00AA6161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 xml:space="preserve">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AA6161" w:rsidRPr="00AA6161" w:rsidRDefault="00AA6161" w:rsidP="00AA6161">
      <w:pPr>
        <w:spacing w:line="36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AA6161" w:rsidRDefault="00AA6161" w:rsidP="00AA6161">
      <w:pPr>
        <w:spacing w:line="360" w:lineRule="auto"/>
        <w:rPr>
          <w:noProof/>
          <w:lang w:eastAsia="ru-RU"/>
        </w:rPr>
      </w:pPr>
      <w:r w:rsidRPr="00AA6161">
        <w:rPr>
          <w:rFonts w:ascii="Times New Roman" w:hAnsi="Times New Roman" w:cs="Times New Roman"/>
          <w:sz w:val="32"/>
          <w:szCs w:val="32"/>
        </w:rPr>
        <w:t>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 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  <w:r w:rsidRPr="00AA6161">
        <w:rPr>
          <w:noProof/>
          <w:lang w:eastAsia="ru-RU"/>
        </w:rPr>
        <w:t xml:space="preserve"> </w:t>
      </w:r>
    </w:p>
    <w:p w:rsidR="00AA6161" w:rsidRDefault="00AA6161" w:rsidP="00AA616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409AA88" wp14:editId="6B00A9DB">
            <wp:extent cx="4865077" cy="1581150"/>
            <wp:effectExtent l="0" t="0" r="0" b="0"/>
            <wp:docPr id="3" name="Рисунок 3" descr="https://infodoski.ru/images/detailed/27/%D0%9A%D0%942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nfodoski.ru/images/detailed/27/%D0%9A%D0%94264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109" cy="16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61" w:rsidRPr="00AA6161" w:rsidRDefault="00AA6161" w:rsidP="00AA616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A6161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Польза игр на свежем воздухе</w:t>
      </w:r>
    </w:p>
    <w:p w:rsidR="00AA6161" w:rsidRPr="00AA6161" w:rsidRDefault="00AA6161" w:rsidP="00AA616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Помимо того, что долгие летние прогулки существенно сокращают экранное время, они полезны по многим другим причинам: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С помощью игр тренируются выносливость, координация движений и ловкость.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Во время активных игр на свежем воздухе лёгкие ребёнка насыщаются кислородом, что способствует улучшению обмена веществ.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Сюжетные игры развивают воображение.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Соревновательный характер игры развивает собранность, концентрацию внимания и сообразительность.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Во время прогулок ребёнок получает новые знания об окружающем мире.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Командные игры учат детей не только договариваться и действовать сообща, но и разрешать споры.</w:t>
      </w:r>
    </w:p>
    <w:p w:rsidR="00AA6161" w:rsidRPr="00AA6161" w:rsidRDefault="00AA6161" w:rsidP="00AA616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A6161">
        <w:rPr>
          <w:rFonts w:ascii="Times New Roman" w:hAnsi="Times New Roman" w:cs="Times New Roman"/>
          <w:sz w:val="32"/>
          <w:szCs w:val="32"/>
        </w:rPr>
        <w:t>Подвижные игры, прыжки и ходьба босиком по траве, песку и гальке — прекрасная профилактика плоскостопия.</w:t>
      </w:r>
    </w:p>
    <w:p w:rsidR="00AA6161" w:rsidRDefault="0037355A" w:rsidP="0037355A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7389937" wp14:editId="39C8002C">
            <wp:extent cx="3971078" cy="2233732"/>
            <wp:effectExtent l="0" t="0" r="0" b="0"/>
            <wp:docPr id="4" name="Рисунок 4" descr="В здоровом теле – здоровый дух: подвижные игры и эстафеты на свежем воздухе  — Городской методический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здоровом теле – здоровый дух: подвижные игры и эстафеты на свежем воздухе  — Городской методический порта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77" cy="22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5A" w:rsidRPr="0037355A" w:rsidRDefault="0037355A" w:rsidP="0037355A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7355A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Подвижны е игры для детей 3-4 лет.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«Самолетики»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На игровой площадке чертится круг. Это аэродром. Ребёнок, изображает</w:t>
      </w:r>
      <w:r w:rsidRPr="0037355A"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самолётик, расставив руки в стороны, летает за пределами круга, мама при этом</w:t>
      </w:r>
      <w:r w:rsidRPr="0037355A"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произносит: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Самолетик летит,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Весело несётся.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Вдруг летит большая туча,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Стало всё темно вокруг,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Самолётик – в свой круг!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При этих словах мама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«туча» пытается поймать само</w:t>
      </w:r>
      <w:r w:rsidRPr="0037355A">
        <w:rPr>
          <w:rFonts w:ascii="Times New Roman" w:hAnsi="Times New Roman" w:cs="Times New Roman"/>
          <w:sz w:val="28"/>
          <w:szCs w:val="28"/>
        </w:rPr>
        <w:t xml:space="preserve">лётик, а тот пытается укрыться в </w:t>
      </w:r>
      <w:r w:rsidRPr="0037355A">
        <w:rPr>
          <w:rFonts w:ascii="Times New Roman" w:hAnsi="Times New Roman" w:cs="Times New Roman"/>
          <w:sz w:val="28"/>
          <w:szCs w:val="28"/>
        </w:rPr>
        <w:t>кругу.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«Наперегонки»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На игровой площадке чертится две линии, напротив друг друга, расстояние</w:t>
      </w:r>
      <w:r w:rsidRPr="0037355A"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между ними около 3-4 метров. За одной линией кладут игрушки. По сигналу мама и</w:t>
      </w:r>
      <w:r w:rsidRPr="0037355A"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ребёнок бегут до игрушек, берут одну и приносят на линию старта.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«Догони мяч»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Мама стоит в одной стороне площадки, гонит мяч перед собой и зовет ребёнка,</w:t>
      </w:r>
      <w:r w:rsidRPr="0037355A">
        <w:rPr>
          <w:rFonts w:ascii="Times New Roman" w:hAnsi="Times New Roman" w:cs="Times New Roman"/>
          <w:sz w:val="28"/>
          <w:szCs w:val="28"/>
        </w:rPr>
        <w:t xml:space="preserve"> </w:t>
      </w:r>
      <w:r w:rsidRPr="0037355A">
        <w:rPr>
          <w:rFonts w:ascii="Times New Roman" w:hAnsi="Times New Roman" w:cs="Times New Roman"/>
          <w:sz w:val="28"/>
          <w:szCs w:val="28"/>
        </w:rPr>
        <w:t>предлагая ему догнать мяч.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«Коза рогатая»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На площадке чертится квадрат – это домик</w:t>
      </w:r>
      <w:r w:rsidRPr="0037355A">
        <w:rPr>
          <w:rFonts w:ascii="Times New Roman" w:hAnsi="Times New Roman" w:cs="Times New Roman"/>
          <w:sz w:val="28"/>
          <w:szCs w:val="28"/>
        </w:rPr>
        <w:t xml:space="preserve"> козы, куда прячется ребёнок от </w:t>
      </w:r>
      <w:r w:rsidRPr="0037355A">
        <w:rPr>
          <w:rFonts w:ascii="Times New Roman" w:hAnsi="Times New Roman" w:cs="Times New Roman"/>
          <w:sz w:val="28"/>
          <w:szCs w:val="28"/>
        </w:rPr>
        <w:t>мамы – «козы». Мама произносит слова: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Идёт коза рогатая,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За малыми ребятами.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Ножками топ-топ,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Глазками хлоп-хлоп,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Кто каши не ест,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Молока не пьёт –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Того забодаю, забодаю, забодаю!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Ребёнок убегает в домик, а мама его догоняет.</w:t>
      </w:r>
    </w:p>
    <w:p w:rsid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lastRenderedPageBreak/>
        <w:t>«Лошадки»</w:t>
      </w:r>
    </w:p>
    <w:p w:rsid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 xml:space="preserve">Мама изображает лошадку, надевает </w:t>
      </w:r>
      <w:r w:rsidRPr="0037355A">
        <w:rPr>
          <w:rFonts w:ascii="Times New Roman" w:hAnsi="Times New Roman" w:cs="Times New Roman"/>
          <w:sz w:val="28"/>
          <w:szCs w:val="28"/>
        </w:rPr>
        <w:t xml:space="preserve">вожжи (можно использовать шнур, </w:t>
      </w:r>
      <w:r w:rsidRPr="0037355A">
        <w:rPr>
          <w:rFonts w:ascii="Times New Roman" w:hAnsi="Times New Roman" w:cs="Times New Roman"/>
          <w:sz w:val="28"/>
          <w:szCs w:val="28"/>
        </w:rPr>
        <w:t>верёвку), пропуская их под мышками, ребёнок держ</w:t>
      </w:r>
      <w:r w:rsidRPr="0037355A">
        <w:rPr>
          <w:rFonts w:ascii="Times New Roman" w:hAnsi="Times New Roman" w:cs="Times New Roman"/>
          <w:sz w:val="28"/>
          <w:szCs w:val="28"/>
        </w:rPr>
        <w:t xml:space="preserve">ит вожжи и скачут по площадке и </w:t>
      </w:r>
      <w:r w:rsidRPr="0037355A">
        <w:rPr>
          <w:rFonts w:ascii="Times New Roman" w:hAnsi="Times New Roman" w:cs="Times New Roman"/>
          <w:sz w:val="28"/>
          <w:szCs w:val="28"/>
        </w:rPr>
        <w:t>обратно.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355A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Подвижные игры для детей 4-5 лет.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«Кто больше»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По всей площадке разложены игрушки на расст</w:t>
      </w:r>
      <w:r>
        <w:rPr>
          <w:rFonts w:ascii="Times New Roman" w:hAnsi="Times New Roman" w:cs="Times New Roman"/>
          <w:sz w:val="28"/>
          <w:szCs w:val="28"/>
        </w:rPr>
        <w:t xml:space="preserve">оянии друг от друга. По сигналу </w:t>
      </w:r>
      <w:r w:rsidRPr="0037355A">
        <w:rPr>
          <w:rFonts w:ascii="Times New Roman" w:hAnsi="Times New Roman" w:cs="Times New Roman"/>
          <w:sz w:val="28"/>
          <w:szCs w:val="28"/>
        </w:rPr>
        <w:t>мама и ребёнок бегут и собирают предметы.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«Прыгает, не прыгает»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Мама называет животных и предметы, котор</w:t>
      </w:r>
      <w:r>
        <w:rPr>
          <w:rFonts w:ascii="Times New Roman" w:hAnsi="Times New Roman" w:cs="Times New Roman"/>
          <w:sz w:val="28"/>
          <w:szCs w:val="28"/>
        </w:rPr>
        <w:t xml:space="preserve">ые «прыгают и не прыгают». Если </w:t>
      </w:r>
      <w:r w:rsidRPr="0037355A">
        <w:rPr>
          <w:rFonts w:ascii="Times New Roman" w:hAnsi="Times New Roman" w:cs="Times New Roman"/>
          <w:sz w:val="28"/>
          <w:szCs w:val="28"/>
        </w:rPr>
        <w:t>она назвала то, что прыгает (например, мяч), ре</w:t>
      </w:r>
      <w:r>
        <w:rPr>
          <w:rFonts w:ascii="Times New Roman" w:hAnsi="Times New Roman" w:cs="Times New Roman"/>
          <w:sz w:val="28"/>
          <w:szCs w:val="28"/>
        </w:rPr>
        <w:t xml:space="preserve">бёнок должен подпрыгнуть вверх, </w:t>
      </w:r>
      <w:r w:rsidRPr="0037355A">
        <w:rPr>
          <w:rFonts w:ascii="Times New Roman" w:hAnsi="Times New Roman" w:cs="Times New Roman"/>
          <w:sz w:val="28"/>
          <w:szCs w:val="28"/>
        </w:rPr>
        <w:t xml:space="preserve">оттолкнувшись двумя ногами, если назовет то, что </w:t>
      </w:r>
      <w:r>
        <w:rPr>
          <w:rFonts w:ascii="Times New Roman" w:hAnsi="Times New Roman" w:cs="Times New Roman"/>
          <w:sz w:val="28"/>
          <w:szCs w:val="28"/>
        </w:rPr>
        <w:t xml:space="preserve">не прыгает, то никаких движений </w:t>
      </w:r>
      <w:r w:rsidRPr="0037355A">
        <w:rPr>
          <w:rFonts w:ascii="Times New Roman" w:hAnsi="Times New Roman" w:cs="Times New Roman"/>
          <w:sz w:val="28"/>
          <w:szCs w:val="28"/>
        </w:rPr>
        <w:t>делать не надо.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«Прыжки по кругу»</w:t>
      </w:r>
    </w:p>
    <w:p w:rsidR="0037355A" w:rsidRP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На площадке чертится круг, мама и ребёнок ст</w:t>
      </w:r>
      <w:r>
        <w:rPr>
          <w:rFonts w:ascii="Times New Roman" w:hAnsi="Times New Roman" w:cs="Times New Roman"/>
          <w:sz w:val="28"/>
          <w:szCs w:val="28"/>
        </w:rPr>
        <w:t xml:space="preserve">ановятся с разных сторон круга, </w:t>
      </w:r>
      <w:r w:rsidRPr="0037355A">
        <w:rPr>
          <w:rFonts w:ascii="Times New Roman" w:hAnsi="Times New Roman" w:cs="Times New Roman"/>
          <w:sz w:val="28"/>
          <w:szCs w:val="28"/>
        </w:rPr>
        <w:t>по сигналу они начинают прыгать с разных сторон по</w:t>
      </w:r>
      <w:r>
        <w:rPr>
          <w:rFonts w:ascii="Times New Roman" w:hAnsi="Times New Roman" w:cs="Times New Roman"/>
          <w:sz w:val="28"/>
          <w:szCs w:val="28"/>
        </w:rPr>
        <w:t xml:space="preserve"> кругу на правой ноге (затем на </w:t>
      </w:r>
      <w:r w:rsidRPr="0037355A">
        <w:rPr>
          <w:rFonts w:ascii="Times New Roman" w:hAnsi="Times New Roman" w:cs="Times New Roman"/>
          <w:sz w:val="28"/>
          <w:szCs w:val="28"/>
        </w:rPr>
        <w:t>левой ноге), стараясь, догнать и запятнать друг друга.</w:t>
      </w:r>
    </w:p>
    <w:p w:rsidR="0037355A" w:rsidRPr="0037355A" w:rsidRDefault="0037355A" w:rsidP="003735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55A">
        <w:rPr>
          <w:rFonts w:ascii="Times New Roman" w:hAnsi="Times New Roman" w:cs="Times New Roman"/>
          <w:b/>
          <w:sz w:val="28"/>
          <w:szCs w:val="28"/>
        </w:rPr>
        <w:t>Игры с мячом.</w:t>
      </w:r>
    </w:p>
    <w:p w:rsidR="0037355A" w:rsidRDefault="0037355A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355A">
        <w:rPr>
          <w:rFonts w:ascii="Times New Roman" w:hAnsi="Times New Roman" w:cs="Times New Roman"/>
          <w:sz w:val="28"/>
          <w:szCs w:val="28"/>
        </w:rPr>
        <w:t>Игра в мяч развивает самые разные нав</w:t>
      </w:r>
      <w:r w:rsidR="003023BE">
        <w:rPr>
          <w:rFonts w:ascii="Times New Roman" w:hAnsi="Times New Roman" w:cs="Times New Roman"/>
          <w:sz w:val="28"/>
          <w:szCs w:val="28"/>
        </w:rPr>
        <w:t xml:space="preserve">ыки - независимо от того кидает </w:t>
      </w:r>
      <w:r w:rsidRPr="0037355A">
        <w:rPr>
          <w:rFonts w:ascii="Times New Roman" w:hAnsi="Times New Roman" w:cs="Times New Roman"/>
          <w:sz w:val="28"/>
          <w:szCs w:val="28"/>
        </w:rPr>
        <w:t>ребенок мяч, ловит или пинает его. Обычно до пяти</w:t>
      </w:r>
      <w:r w:rsidR="003023BE">
        <w:rPr>
          <w:rFonts w:ascii="Times New Roman" w:hAnsi="Times New Roman" w:cs="Times New Roman"/>
          <w:sz w:val="28"/>
          <w:szCs w:val="28"/>
        </w:rPr>
        <w:t xml:space="preserve"> лет дети не очень хорошо могут кидать и ловить мяч. </w:t>
      </w:r>
      <w:r w:rsidRPr="0037355A">
        <w:rPr>
          <w:rFonts w:ascii="Times New Roman" w:hAnsi="Times New Roman" w:cs="Times New Roman"/>
          <w:sz w:val="28"/>
          <w:szCs w:val="28"/>
        </w:rPr>
        <w:t xml:space="preserve">Для этого необходимо иметь хорошую </w:t>
      </w:r>
      <w:r w:rsidR="003023BE">
        <w:rPr>
          <w:rFonts w:ascii="Times New Roman" w:hAnsi="Times New Roman" w:cs="Times New Roman"/>
          <w:sz w:val="28"/>
          <w:szCs w:val="28"/>
        </w:rPr>
        <w:t xml:space="preserve">зрительно-моторную координацию. </w:t>
      </w:r>
      <w:r w:rsidRPr="0037355A">
        <w:rPr>
          <w:rFonts w:ascii="Times New Roman" w:hAnsi="Times New Roman" w:cs="Times New Roman"/>
          <w:sz w:val="28"/>
          <w:szCs w:val="28"/>
        </w:rPr>
        <w:t>Однако никогда не рано начинать учиться, использу</w:t>
      </w:r>
      <w:r w:rsidR="003023BE">
        <w:rPr>
          <w:rFonts w:ascii="Times New Roman" w:hAnsi="Times New Roman" w:cs="Times New Roman"/>
          <w:sz w:val="28"/>
          <w:szCs w:val="28"/>
        </w:rPr>
        <w:t xml:space="preserve">йте мяч разных размеров. Ловите </w:t>
      </w:r>
      <w:r w:rsidRPr="0037355A">
        <w:rPr>
          <w:rFonts w:ascii="Times New Roman" w:hAnsi="Times New Roman" w:cs="Times New Roman"/>
          <w:sz w:val="28"/>
          <w:szCs w:val="28"/>
        </w:rPr>
        <w:t>и кидайте мяч по очереди. Не используйте тяжел</w:t>
      </w:r>
      <w:r w:rsidR="003023BE">
        <w:rPr>
          <w:rFonts w:ascii="Times New Roman" w:hAnsi="Times New Roman" w:cs="Times New Roman"/>
          <w:sz w:val="28"/>
          <w:szCs w:val="28"/>
        </w:rPr>
        <w:t xml:space="preserve">ые мячи. Начинайте с небольшого </w:t>
      </w:r>
      <w:r w:rsidRPr="0037355A">
        <w:rPr>
          <w:rFonts w:ascii="Times New Roman" w:hAnsi="Times New Roman" w:cs="Times New Roman"/>
          <w:sz w:val="28"/>
          <w:szCs w:val="28"/>
        </w:rPr>
        <w:t>расстояния, затем постепенно его увеличивайте.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23BE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Подвижные игры для детей 5-6 лет.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«Змейка»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На земле (зигзагообразно) кладут предметы на расстоянии 50 см один от другого. Мама и ребёнок бегут змейкой, обегая каждый предмет и стараясь не задеть его. 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«Не урони яблоко»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 Мама и ребёнок ставят себе на голову по небольшому яблоку. Отмеривается расстояние 10 м. Кто быстрее преодолеет это расстояние и не уронит яблоко, тот и победит.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lastRenderedPageBreak/>
        <w:t>«Солнечные зайчики»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 Мама пускает зайчиков по стене, наводя карманное зеркальце на солнце. Ребёнок ловит зайчика. 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23BE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Подвижные игры для детей 6-7 лет.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«Попади в след»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 Ребёнок стоит на месте. Мама обрисовывает контуры его стоп (некоторым запасом). По сигналу надо подпрыгнуть высоко вверх и приземлиться на прежнем месте (след в след).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«Поймай комара»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Мама берёт прут длиной 1,5 – 2 м и привязывает к нему комара, сделанного из бумаги, затем кружит его над головой ребёнка, он подпрыгивает и старается поймать его обеими руками. 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«Пятнашки на одной ноге».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3BE">
        <w:rPr>
          <w:rFonts w:ascii="Times New Roman" w:hAnsi="Times New Roman" w:cs="Times New Roman"/>
          <w:sz w:val="28"/>
          <w:szCs w:val="28"/>
        </w:rPr>
        <w:t>Ребёнок ,</w:t>
      </w:r>
      <w:proofErr w:type="gramEnd"/>
      <w:r w:rsidRPr="003023BE">
        <w:rPr>
          <w:rFonts w:ascii="Times New Roman" w:hAnsi="Times New Roman" w:cs="Times New Roman"/>
          <w:sz w:val="28"/>
          <w:szCs w:val="28"/>
        </w:rPr>
        <w:t xml:space="preserve"> прыгая на правой (левой, двух) ноге, старается догнать маму и запятнать, мама, прыгая на (левой, двух) ноге, старается не попасться; и наоборот. 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«Веселые гонки»</w:t>
      </w:r>
    </w:p>
    <w:p w:rsidR="003023BE" w:rsidRDefault="003023BE" w:rsidP="003735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Дети совместно с родителями на спортивном стадионе катаются наперегонки с родителями на самокате, велосипеде. Катание на двух- или трехколесном велосипеде, самокате развивают крупную моторику и зрительную и моторную координацию. Кроме того, это веселое и подвижное занятие. Если ребенок не умеет кататься на велосипеде и самокате, то сначала убедитесь, что велосипед и самокат ему подходит по возрасту и размеру. Обязательно наденьте на ребенка защиту и расскажите о правилах безопасности. </w:t>
      </w:r>
    </w:p>
    <w:p w:rsidR="003023BE" w:rsidRPr="003023BE" w:rsidRDefault="003023BE" w:rsidP="003023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«Веселая скакалка».</w:t>
      </w:r>
    </w:p>
    <w:p w:rsidR="003023BE" w:rsidRDefault="003023BE" w:rsidP="0013046E">
      <w:pPr>
        <w:spacing w:line="240" w:lineRule="auto"/>
        <w:rPr>
          <w:noProof/>
          <w:lang w:eastAsia="ru-RU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Прыгать на скакалке дети учатся в 5-6 лет, но можно попробовать поучиться и раньше. Начните с самого простого - обычных прыжков. Дети очень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несколько раз через нее перепрыгнуть. Затем начинайте скакалку немного поднимать, но не слишком высоко. Затем перекидывайте скакалку через голову, пусть ребенок перешагивает, затем </w:t>
      </w:r>
      <w:proofErr w:type="gramStart"/>
      <w:r w:rsidRPr="003023BE">
        <w:rPr>
          <w:rFonts w:ascii="Times New Roman" w:hAnsi="Times New Roman" w:cs="Times New Roman"/>
          <w:sz w:val="28"/>
          <w:szCs w:val="28"/>
        </w:rPr>
        <w:t>перепрыгивает.</w:t>
      </w:r>
      <w:r>
        <w:rPr>
          <w:noProof/>
          <w:lang w:eastAsia="ru-RU"/>
        </w:rPr>
        <w:drawing>
          <wp:inline distT="0" distB="0" distL="0" distR="0" wp14:anchorId="49198E7B" wp14:editId="041D8A52">
            <wp:extent cx="1162050" cy="1148181"/>
            <wp:effectExtent l="0" t="0" r="0" b="0"/>
            <wp:docPr id="5" name="Рисунок 5" descr="https://papik.pro/uploads/posts/2022-01/1642331482_1-papik-pro-p-myachik-klipar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pik.pro/uploads/posts/2022-01/1642331482_1-papik-pro-p-myachik-klipart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721" cy="11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46E">
        <w:rPr>
          <w:noProof/>
          <w:lang w:eastAsia="ru-RU"/>
        </w:rPr>
        <w:t xml:space="preserve">   </w:t>
      </w:r>
      <w:proofErr w:type="gramEnd"/>
      <w:r w:rsidR="0013046E">
        <w:rPr>
          <w:noProof/>
          <w:lang w:eastAsia="ru-RU"/>
        </w:rPr>
        <w:t xml:space="preserve">                                                           </w:t>
      </w:r>
      <w:r w:rsidR="0013046E">
        <w:rPr>
          <w:noProof/>
          <w:lang w:eastAsia="ru-RU"/>
        </w:rPr>
        <w:drawing>
          <wp:inline distT="0" distB="0" distL="0" distR="0" wp14:anchorId="2D9AFF4B" wp14:editId="7BB1FB9F">
            <wp:extent cx="1679875" cy="1343025"/>
            <wp:effectExtent l="0" t="0" r="0" b="0"/>
            <wp:docPr id="6" name="Рисунок 6" descr="https://media.baamboozle.com/uploads/images/404648/1629765547_81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dia.baamboozle.com/uploads/images/404648/1629765547_811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73" cy="13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6E" w:rsidRDefault="0013046E" w:rsidP="0013046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3046E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Виды активных развлечений на природе</w:t>
      </w:r>
    </w:p>
    <w:p w:rsidR="0013046E" w:rsidRPr="0013046E" w:rsidRDefault="0013046E" w:rsidP="0013046E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13046E">
        <w:rPr>
          <w:b/>
          <w:bCs/>
          <w:i/>
          <w:iCs/>
          <w:color w:val="000000" w:themeColor="text1"/>
          <w:sz w:val="28"/>
          <w:szCs w:val="28"/>
        </w:rPr>
        <w:t>Футбол</w:t>
      </w:r>
    </w:p>
    <w:p w:rsidR="0013046E" w:rsidRPr="0013046E" w:rsidRDefault="0013046E" w:rsidP="0013046E">
      <w:pPr>
        <w:pStyle w:val="a6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13046E">
        <w:rPr>
          <w:color w:val="000000" w:themeColor="text1"/>
          <w:sz w:val="28"/>
          <w:szCs w:val="28"/>
        </w:rPr>
        <w:t>Какой же отец не мечтал в ожидании сына о том, как они будут вместе гонять мяч? Однако на практике далеко не все папы воплощают эту мечту в реальность: вечный цейтнот и усталость родителей заставляют откладывать игру на дни, недели, месяцы и даже годы. А ведь достаточно найти в себе силы и немного времени и выйти на лужайку с мячом, как ноги сами побегут наперегонки с любимым наследником к импровизированным воротам. Хотя почему же импровизированным? Современные производители выпускают целые игровые комплексы с мини-воротами, а также </w:t>
      </w:r>
      <w:r w:rsidRPr="0013046E">
        <w:rPr>
          <w:color w:val="000000" w:themeColor="text1"/>
          <w:sz w:val="28"/>
          <w:szCs w:val="28"/>
        </w:rPr>
        <w:t>складные ворота</w:t>
      </w:r>
      <w:r w:rsidRPr="0013046E">
        <w:rPr>
          <w:color w:val="000000" w:themeColor="text1"/>
          <w:sz w:val="28"/>
          <w:szCs w:val="28"/>
        </w:rPr>
        <w:t xml:space="preserve">, которые легко смонтировать на любом подходящем участке, а потом так же просто разобрать и спрятать в сумку или багажник автомобиля. </w:t>
      </w:r>
    </w:p>
    <w:p w:rsidR="0013046E" w:rsidRPr="0013046E" w:rsidRDefault="0013046E" w:rsidP="0013046E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Езда на велосипеде</w:t>
      </w:r>
    </w:p>
    <w:p w:rsidR="0013046E" w:rsidRPr="0013046E" w:rsidRDefault="0013046E" w:rsidP="00130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Детство просто немыслимо без велосипеда. Езда на нем — не только увлекательное, но и очень полезное занятие, которое развивает практически все системы детского организма и в то же время является достаточно демократичным видом физической активности. Особое место занимает велосипед и в программе семейного досуга: этот вид транспорта под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 для людей любого возраста.</w:t>
      </w:r>
    </w:p>
    <w:p w:rsidR="0013046E" w:rsidRPr="0013046E" w:rsidRDefault="0013046E" w:rsidP="0013046E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Катание на самокате, скейтборде, роликах</w:t>
      </w:r>
    </w:p>
    <w:p w:rsidR="0013046E" w:rsidRPr="0013046E" w:rsidRDefault="0013046E" w:rsidP="00130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же, как и езда на велосипеде, эти виды активного отдыха не являются «только взрослыми» или «только детскими» — они подходят всем! Если вы хотя бы немного «дружите» с одним из этих «снарядов», — помогите освоить азы своему малышу. Нет? Что ж, это отличный повод записаться вместе с ребенком в школу роллеров или скейтбордистов!</w:t>
      </w:r>
    </w:p>
    <w:p w:rsidR="0013046E" w:rsidRPr="0013046E" w:rsidRDefault="0013046E" w:rsidP="0013046E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Теннис и бадминтон</w:t>
      </w:r>
    </w:p>
    <w:p w:rsidR="0013046E" w:rsidRPr="0013046E" w:rsidRDefault="0013046E" w:rsidP="00130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Две ракетки и мячик или </w:t>
      </w:r>
      <w:proofErr w:type="spellStart"/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воланчик</w:t>
      </w:r>
      <w:proofErr w:type="spellEnd"/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вот и все, что нужно для того, чтобы превратить пикник или загородную прогулку в азартное состязание. Для семейного турнира не требуется специальной физической подготовки — нужно только немного сноровки и чуть-чуть меткости. Впрочем, в хорошей компании и промазать по мячу совсем не зазорно!</w:t>
      </w:r>
    </w:p>
    <w:p w:rsidR="0013046E" w:rsidRPr="0013046E" w:rsidRDefault="0013046E" w:rsidP="0013046E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Фрисби</w:t>
      </w:r>
    </w:p>
    <w:p w:rsidR="0013046E" w:rsidRDefault="0013046E" w:rsidP="00130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04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меньше забот в плане технического оснащения доставляет фрисби — игра с летающими тарелками. А вот сценариев для игр можно придумать множество: запуск на дальность, на меткость, перекидывание тарелки друг другу. Если в вашей семье есть собака, подключите ее к игре — питомец будет в восторге и своим радостным лаем еще больше поднимет всем настроение.</w:t>
      </w:r>
    </w:p>
    <w:p w:rsidR="0013046E" w:rsidRPr="0013046E" w:rsidRDefault="0013046E" w:rsidP="001304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3046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Удачи вам, родители! Хорошего летнего отдыха с детьми!</w:t>
      </w:r>
      <w:bookmarkStart w:id="0" w:name="_GoBack"/>
      <w:bookmarkEnd w:id="0"/>
    </w:p>
    <w:sectPr w:rsidR="0013046E" w:rsidRPr="0013046E" w:rsidSect="0037355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E44CA"/>
    <w:multiLevelType w:val="hybridMultilevel"/>
    <w:tmpl w:val="52561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F085B"/>
    <w:multiLevelType w:val="hybridMultilevel"/>
    <w:tmpl w:val="BA7CC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21245"/>
    <w:multiLevelType w:val="multilevel"/>
    <w:tmpl w:val="09B2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5F"/>
    <w:rsid w:val="000C225F"/>
    <w:rsid w:val="0013046E"/>
    <w:rsid w:val="003023BE"/>
    <w:rsid w:val="0037355A"/>
    <w:rsid w:val="00625909"/>
    <w:rsid w:val="00994F36"/>
    <w:rsid w:val="00AA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35A28-4CC7-4AEC-9251-8A8D5922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2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3046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3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3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1</cp:revision>
  <cp:lastPrinted>2023-06-21T10:54:00Z</cp:lastPrinted>
  <dcterms:created xsi:type="dcterms:W3CDTF">2023-06-21T10:51:00Z</dcterms:created>
  <dcterms:modified xsi:type="dcterms:W3CDTF">2023-06-21T11:53:00Z</dcterms:modified>
</cp:coreProperties>
</file>